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503BA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ind w:firstLine="3828"/>
        <w:rPr>
          <w:rFonts w:ascii="Arial" w:hAnsi="Arial" w:cs="Arial"/>
          <w:b/>
          <w:bCs/>
          <w:sz w:val="22"/>
          <w:szCs w:val="22"/>
        </w:rPr>
      </w:pPr>
      <w:r w:rsidRPr="00717192">
        <w:rPr>
          <w:rFonts w:ascii="Arial" w:hAnsi="Arial" w:cs="Arial"/>
          <w:noProof/>
          <w:sz w:val="22"/>
          <w:szCs w:val="22"/>
          <w:lang w:val="fr-FR"/>
        </w:rPr>
        <w:drawing>
          <wp:inline distT="0" distB="0" distL="0" distR="0" wp14:anchorId="70DFE49E" wp14:editId="58527D41">
            <wp:extent cx="798195" cy="7981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EED4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ind w:firstLine="3828"/>
        <w:rPr>
          <w:rFonts w:ascii="Arial" w:hAnsi="Arial" w:cs="Arial"/>
          <w:b/>
          <w:bCs/>
          <w:sz w:val="22"/>
          <w:szCs w:val="22"/>
        </w:rPr>
      </w:pPr>
    </w:p>
    <w:p w14:paraId="5173294F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192">
        <w:rPr>
          <w:rFonts w:ascii="Arial" w:hAnsi="Arial" w:cs="Arial"/>
          <w:b/>
          <w:bCs/>
          <w:sz w:val="22"/>
          <w:szCs w:val="22"/>
        </w:rPr>
        <w:t>UNIVERSIDADE FEDERAL DE MINAS GERAIS</w:t>
      </w:r>
    </w:p>
    <w:p w14:paraId="4A04A3ED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192">
        <w:rPr>
          <w:rFonts w:ascii="Arial" w:hAnsi="Arial" w:cs="Arial"/>
          <w:b/>
          <w:bCs/>
          <w:sz w:val="22"/>
          <w:szCs w:val="22"/>
        </w:rPr>
        <w:t> ESCOLA DE BELAS ARTES</w:t>
      </w:r>
    </w:p>
    <w:p w14:paraId="2F1187FA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A433B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192">
        <w:rPr>
          <w:rFonts w:ascii="Arial" w:hAnsi="Arial" w:cs="Arial"/>
          <w:b/>
          <w:bCs/>
          <w:sz w:val="22"/>
          <w:szCs w:val="22"/>
        </w:rPr>
        <w:t>Departamento de Artes Plásticas</w:t>
      </w:r>
    </w:p>
    <w:p w14:paraId="451E7136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BE9EBCD" w14:textId="77777777" w:rsidR="00FC0B5C" w:rsidRPr="00717192" w:rsidRDefault="00FC0B5C" w:rsidP="00121D6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17192">
        <w:rPr>
          <w:rFonts w:ascii="Arial" w:hAnsi="Arial" w:cs="Arial"/>
          <w:sz w:val="22"/>
          <w:szCs w:val="22"/>
        </w:rPr>
        <w:t>CONCURSO PARA PROFESSOR ADJUNTO EFETIVO DE PINTURA</w:t>
      </w:r>
    </w:p>
    <w:p w14:paraId="1807E061" w14:textId="77777777" w:rsidR="00FC0B5C" w:rsidRPr="00717192" w:rsidRDefault="00FC0B5C" w:rsidP="00121D6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17192">
        <w:rPr>
          <w:rFonts w:ascii="Arial" w:hAnsi="Arial" w:cs="Arial"/>
          <w:sz w:val="22"/>
          <w:szCs w:val="22"/>
        </w:rPr>
        <w:t>EDITAL Nº 1423, DE 15 DE SETEMBRO DE 2021</w:t>
      </w:r>
    </w:p>
    <w:p w14:paraId="0137B8F7" w14:textId="77777777" w:rsidR="00FC0B5C" w:rsidRPr="00717192" w:rsidRDefault="00FC0B5C" w:rsidP="00121D69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shd w:val="clear" w:color="auto" w:fill="FFFF99"/>
        </w:rPr>
      </w:pPr>
      <w:r w:rsidRPr="00717192">
        <w:rPr>
          <w:rFonts w:ascii="Arial" w:hAnsi="Arial" w:cs="Arial"/>
          <w:sz w:val="22"/>
          <w:szCs w:val="22"/>
        </w:rPr>
        <w:t>Processo no SEI n. 23072.230234/2021-74</w:t>
      </w:r>
    </w:p>
    <w:p w14:paraId="51BF9965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6CA457" w14:textId="77777777" w:rsidR="00FC0B5C" w:rsidRPr="00717192" w:rsidRDefault="00FC0B5C" w:rsidP="00121D69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3DB7BC33" w14:textId="0B28150A" w:rsidR="00EF3616" w:rsidRDefault="00FC0B5C" w:rsidP="00121D6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721FB">
        <w:rPr>
          <w:rFonts w:ascii="Arial" w:hAnsi="Arial" w:cs="Arial"/>
          <w:b/>
          <w:sz w:val="20"/>
          <w:szCs w:val="20"/>
        </w:rPr>
        <w:t>CRONOGRAMA</w:t>
      </w:r>
      <w:r w:rsidR="00D44EDB">
        <w:rPr>
          <w:rFonts w:ascii="Arial" w:hAnsi="Arial" w:cs="Arial"/>
          <w:b/>
          <w:sz w:val="20"/>
          <w:szCs w:val="20"/>
        </w:rPr>
        <w:t>- R</w:t>
      </w:r>
      <w:r w:rsidR="007C0F3D">
        <w:rPr>
          <w:rFonts w:ascii="Arial" w:hAnsi="Arial" w:cs="Arial"/>
          <w:b/>
          <w:sz w:val="20"/>
          <w:szCs w:val="20"/>
        </w:rPr>
        <w:t>ETIFICAÇÃO</w:t>
      </w:r>
    </w:p>
    <w:p w14:paraId="7C1A5307" w14:textId="77777777" w:rsidR="006721FB" w:rsidRPr="006721FB" w:rsidRDefault="006721FB" w:rsidP="00121D6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EB99A27" w14:textId="77777777" w:rsidR="007B725D" w:rsidRPr="006721FB" w:rsidRDefault="007B725D" w:rsidP="00121D6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721FB">
        <w:rPr>
          <w:rFonts w:ascii="Arial" w:hAnsi="Arial" w:cs="Arial"/>
          <w:b/>
          <w:bCs/>
          <w:sz w:val="20"/>
          <w:szCs w:val="20"/>
        </w:rPr>
        <w:t xml:space="preserve">29/11 (Segunda-feira) </w:t>
      </w:r>
    </w:p>
    <w:p w14:paraId="215B964C" w14:textId="40628E56" w:rsidR="007B725D" w:rsidRPr="006721FB" w:rsidRDefault="007B725D" w:rsidP="00121D69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 xml:space="preserve">09h00  – </w:t>
      </w:r>
      <w:r w:rsidR="00A6689D" w:rsidRPr="006721FB">
        <w:rPr>
          <w:rFonts w:ascii="Arial" w:hAnsi="Arial" w:cs="Arial"/>
          <w:color w:val="FF0000"/>
          <w:sz w:val="20"/>
          <w:szCs w:val="20"/>
        </w:rPr>
        <w:t>VIRTUAL</w:t>
      </w:r>
      <w:r w:rsidRPr="006721FB">
        <w:rPr>
          <w:rFonts w:ascii="Arial" w:hAnsi="Arial" w:cs="Arial"/>
          <w:color w:val="FF0000"/>
          <w:sz w:val="20"/>
          <w:szCs w:val="20"/>
        </w:rPr>
        <w:t xml:space="preserve"> </w:t>
      </w:r>
      <w:r w:rsidRPr="006721FB">
        <w:rPr>
          <w:rFonts w:ascii="Arial" w:hAnsi="Arial" w:cs="Arial"/>
          <w:sz w:val="20"/>
          <w:szCs w:val="20"/>
        </w:rPr>
        <w:t xml:space="preserve">- Instalação do Concurso </w:t>
      </w:r>
    </w:p>
    <w:p w14:paraId="51A1AA10" w14:textId="4F74A75E" w:rsidR="007B725D" w:rsidRPr="006721FB" w:rsidRDefault="007B725D" w:rsidP="00121D6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 xml:space="preserve">11h00  – Publicação do </w:t>
      </w:r>
      <w:r w:rsidR="00EF3616" w:rsidRPr="006721FB">
        <w:rPr>
          <w:rFonts w:ascii="Arial" w:hAnsi="Arial" w:cs="Arial"/>
          <w:sz w:val="20"/>
          <w:szCs w:val="20"/>
        </w:rPr>
        <w:t>C</w:t>
      </w:r>
      <w:r w:rsidRPr="006721FB">
        <w:rPr>
          <w:rFonts w:ascii="Arial" w:hAnsi="Arial" w:cs="Arial"/>
          <w:sz w:val="20"/>
          <w:szCs w:val="20"/>
        </w:rPr>
        <w:t xml:space="preserve">ronograma </w:t>
      </w:r>
      <w:r w:rsidR="003A7671" w:rsidRPr="006721FB">
        <w:rPr>
          <w:rFonts w:ascii="Arial" w:hAnsi="Arial" w:cs="Arial"/>
          <w:sz w:val="20"/>
          <w:szCs w:val="20"/>
        </w:rPr>
        <w:t>e da L</w:t>
      </w:r>
      <w:r w:rsidR="002E3FD9" w:rsidRPr="006721FB">
        <w:rPr>
          <w:rFonts w:ascii="Arial" w:hAnsi="Arial" w:cs="Arial"/>
          <w:sz w:val="20"/>
          <w:szCs w:val="20"/>
        </w:rPr>
        <w:t xml:space="preserve">ista de </w:t>
      </w:r>
      <w:r w:rsidR="003A7671" w:rsidRPr="006721FB">
        <w:rPr>
          <w:rFonts w:ascii="Arial" w:hAnsi="Arial" w:cs="Arial"/>
          <w:sz w:val="20"/>
          <w:szCs w:val="20"/>
        </w:rPr>
        <w:t>H</w:t>
      </w:r>
      <w:r w:rsidR="002E3FD9" w:rsidRPr="006721FB">
        <w:rPr>
          <w:rFonts w:ascii="Arial" w:hAnsi="Arial" w:cs="Arial"/>
          <w:sz w:val="20"/>
          <w:szCs w:val="20"/>
        </w:rPr>
        <w:t xml:space="preserve">orário para sorteio da Prova Didática. </w:t>
      </w:r>
    </w:p>
    <w:p w14:paraId="42061A74" w14:textId="77777777" w:rsidR="007B725D" w:rsidRPr="006721FB" w:rsidRDefault="007B725D" w:rsidP="00121D6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31AA88" w14:textId="77777777" w:rsidR="007B725D" w:rsidRPr="006721FB" w:rsidRDefault="007B725D" w:rsidP="00121D6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721FB">
        <w:rPr>
          <w:rFonts w:ascii="Arial" w:hAnsi="Arial" w:cs="Arial"/>
          <w:b/>
          <w:bCs/>
          <w:sz w:val="20"/>
          <w:szCs w:val="20"/>
        </w:rPr>
        <w:t>30/11 (Terça-feira)</w:t>
      </w:r>
    </w:p>
    <w:p w14:paraId="2F680DCE" w14:textId="121AECF2" w:rsidR="007B725D" w:rsidRPr="006721FB" w:rsidRDefault="007C0F3D" w:rsidP="00121D6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08h00 às 13</w:t>
      </w:r>
      <w:r w:rsidR="007B725D" w:rsidRPr="006721FB">
        <w:rPr>
          <w:rFonts w:ascii="Arial" w:hAnsi="Arial" w:cs="Arial"/>
          <w:sz w:val="20"/>
          <w:szCs w:val="20"/>
        </w:rPr>
        <w:t xml:space="preserve">h00  – </w:t>
      </w:r>
      <w:r w:rsidR="007B725D" w:rsidRPr="006721FB">
        <w:rPr>
          <w:rFonts w:ascii="Arial" w:hAnsi="Arial" w:cs="Arial"/>
          <w:color w:val="FF0000"/>
          <w:sz w:val="20"/>
          <w:szCs w:val="20"/>
        </w:rPr>
        <w:t xml:space="preserve">PRESENCIAL </w:t>
      </w:r>
      <w:r w:rsidR="007B725D" w:rsidRPr="006721FB">
        <w:rPr>
          <w:rFonts w:ascii="Arial" w:hAnsi="Arial" w:cs="Arial"/>
          <w:sz w:val="20"/>
          <w:szCs w:val="20"/>
        </w:rPr>
        <w:t xml:space="preserve">Prova Escrita (eliminatória) </w:t>
      </w:r>
    </w:p>
    <w:p w14:paraId="7579B8A9" w14:textId="77777777" w:rsidR="00EF3616" w:rsidRPr="006721FB" w:rsidRDefault="00EF3616" w:rsidP="00121D69">
      <w:pPr>
        <w:tabs>
          <w:tab w:val="left" w:pos="297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3C502D" w14:textId="77777777" w:rsidR="007B725D" w:rsidRPr="006721FB" w:rsidRDefault="007B725D" w:rsidP="00121D69">
      <w:pPr>
        <w:tabs>
          <w:tab w:val="left" w:pos="2977"/>
        </w:tabs>
        <w:spacing w:line="276" w:lineRule="auto"/>
        <w:ind w:left="2835" w:hanging="2835"/>
        <w:jc w:val="both"/>
        <w:rPr>
          <w:rFonts w:ascii="Arial" w:hAnsi="Arial" w:cs="Arial"/>
          <w:b/>
          <w:bCs/>
          <w:sz w:val="20"/>
          <w:szCs w:val="20"/>
        </w:rPr>
      </w:pPr>
      <w:r w:rsidRPr="006721FB">
        <w:rPr>
          <w:rFonts w:ascii="Arial" w:hAnsi="Arial" w:cs="Arial"/>
          <w:b/>
          <w:bCs/>
          <w:sz w:val="20"/>
          <w:szCs w:val="20"/>
        </w:rPr>
        <w:t>01/12 (Quarta-feira)</w:t>
      </w:r>
    </w:p>
    <w:p w14:paraId="747A8ADC" w14:textId="58CAF786" w:rsidR="00E874F8" w:rsidRPr="006721FB" w:rsidRDefault="00E874F8" w:rsidP="00121D69">
      <w:pPr>
        <w:tabs>
          <w:tab w:val="left" w:pos="2977"/>
        </w:tabs>
        <w:spacing w:line="276" w:lineRule="auto"/>
        <w:ind w:left="2835" w:hanging="2835"/>
        <w:jc w:val="both"/>
        <w:rPr>
          <w:rFonts w:ascii="Arial" w:hAnsi="Arial" w:cs="Arial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>8h00 – Publicação do Resultado das Provas Escritas.</w:t>
      </w:r>
    </w:p>
    <w:p w14:paraId="3F883D78" w14:textId="77777777" w:rsidR="006721FB" w:rsidRPr="006721FB" w:rsidRDefault="006721FB" w:rsidP="00121D6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>Após a publicação do resultado da Prova Escrita os candidatos aprovados deverão enviar em até 24 horas o link para download dos arquivos de acordo com o item 1.6 do edital para o endereço eletrônico informado no item 1.2 do edital.</w:t>
      </w:r>
    </w:p>
    <w:p w14:paraId="2FB4A0C4" w14:textId="77777777" w:rsidR="006721FB" w:rsidRPr="006721FB" w:rsidRDefault="006721FB" w:rsidP="00121D69">
      <w:pPr>
        <w:tabs>
          <w:tab w:val="left" w:pos="2977"/>
        </w:tabs>
        <w:spacing w:line="276" w:lineRule="auto"/>
        <w:ind w:left="2835" w:hanging="2835"/>
        <w:jc w:val="both"/>
        <w:rPr>
          <w:rFonts w:ascii="Arial" w:hAnsi="Arial" w:cs="Arial"/>
          <w:sz w:val="20"/>
          <w:szCs w:val="20"/>
        </w:rPr>
      </w:pPr>
    </w:p>
    <w:p w14:paraId="135854AF" w14:textId="09D7C8DA" w:rsidR="007B725D" w:rsidRPr="006721FB" w:rsidRDefault="00800EE5" w:rsidP="00121D69">
      <w:pPr>
        <w:tabs>
          <w:tab w:val="left" w:pos="297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>8h0</w:t>
      </w:r>
      <w:r w:rsidR="00EF3616" w:rsidRPr="006721FB">
        <w:rPr>
          <w:rFonts w:ascii="Arial" w:hAnsi="Arial" w:cs="Arial"/>
          <w:sz w:val="20"/>
          <w:szCs w:val="20"/>
        </w:rPr>
        <w:t xml:space="preserve">0 </w:t>
      </w:r>
      <w:r w:rsidR="007B725D" w:rsidRPr="006721FB">
        <w:rPr>
          <w:rFonts w:ascii="Arial" w:hAnsi="Arial" w:cs="Arial"/>
          <w:sz w:val="20"/>
          <w:szCs w:val="20"/>
        </w:rPr>
        <w:t xml:space="preserve">– </w:t>
      </w:r>
      <w:r w:rsidR="007B725D" w:rsidRPr="006721FB">
        <w:rPr>
          <w:rFonts w:ascii="Arial" w:hAnsi="Arial" w:cs="Arial"/>
          <w:color w:val="FF0000"/>
          <w:sz w:val="20"/>
          <w:szCs w:val="20"/>
        </w:rPr>
        <w:t>VIRTUAL</w:t>
      </w:r>
      <w:r w:rsidR="007B725D" w:rsidRPr="006721FB">
        <w:rPr>
          <w:rFonts w:ascii="Arial" w:hAnsi="Arial" w:cs="Arial"/>
          <w:sz w:val="20"/>
          <w:szCs w:val="20"/>
        </w:rPr>
        <w:t xml:space="preserve"> </w:t>
      </w:r>
      <w:r w:rsidR="00A6689D" w:rsidRPr="006721FB">
        <w:rPr>
          <w:rFonts w:ascii="Arial" w:hAnsi="Arial" w:cs="Arial"/>
          <w:sz w:val="20"/>
          <w:szCs w:val="20"/>
        </w:rPr>
        <w:t>–</w:t>
      </w:r>
      <w:r w:rsidR="00EF3616" w:rsidRPr="006721FB">
        <w:rPr>
          <w:rFonts w:ascii="Arial" w:hAnsi="Arial" w:cs="Arial"/>
          <w:sz w:val="20"/>
          <w:szCs w:val="20"/>
        </w:rPr>
        <w:t xml:space="preserve"> </w:t>
      </w:r>
      <w:r w:rsidR="00A6689D" w:rsidRPr="006721FB">
        <w:rPr>
          <w:rFonts w:ascii="Arial" w:hAnsi="Arial" w:cs="Arial"/>
          <w:sz w:val="20"/>
          <w:szCs w:val="20"/>
        </w:rPr>
        <w:t>Inicio do s</w:t>
      </w:r>
      <w:r w:rsidR="00EF3616" w:rsidRPr="006721FB">
        <w:rPr>
          <w:rFonts w:ascii="Arial" w:hAnsi="Arial" w:cs="Arial"/>
          <w:sz w:val="20"/>
          <w:szCs w:val="20"/>
        </w:rPr>
        <w:t>orteio</w:t>
      </w:r>
      <w:r w:rsidR="00450E4E" w:rsidRPr="006721FB">
        <w:rPr>
          <w:rFonts w:ascii="Arial" w:hAnsi="Arial" w:cs="Arial"/>
          <w:sz w:val="20"/>
          <w:szCs w:val="20"/>
        </w:rPr>
        <w:t>,</w:t>
      </w:r>
      <w:r w:rsidR="007B725D" w:rsidRPr="006721FB">
        <w:rPr>
          <w:rFonts w:ascii="Arial" w:hAnsi="Arial" w:cs="Arial"/>
          <w:sz w:val="20"/>
          <w:szCs w:val="20"/>
        </w:rPr>
        <w:t xml:space="preserve"> entre os aprovados, dos pontos</w:t>
      </w:r>
      <w:r w:rsidR="00EF3616" w:rsidRPr="006721FB">
        <w:rPr>
          <w:rFonts w:ascii="Arial" w:hAnsi="Arial" w:cs="Arial"/>
          <w:sz w:val="20"/>
          <w:szCs w:val="20"/>
        </w:rPr>
        <w:t xml:space="preserve"> para a Prova Didática</w:t>
      </w:r>
      <w:r w:rsidR="00A6689D" w:rsidRPr="006721FB">
        <w:rPr>
          <w:rFonts w:ascii="Arial" w:hAnsi="Arial" w:cs="Arial"/>
          <w:sz w:val="20"/>
          <w:szCs w:val="20"/>
        </w:rPr>
        <w:t>, obedecendo a lista de horários divulgada na instalação do concurso</w:t>
      </w:r>
      <w:r w:rsidR="00896936" w:rsidRPr="006721FB">
        <w:rPr>
          <w:rFonts w:ascii="Arial" w:hAnsi="Arial" w:cs="Arial"/>
          <w:sz w:val="20"/>
          <w:szCs w:val="20"/>
        </w:rPr>
        <w:t xml:space="preserve"> </w:t>
      </w:r>
      <w:r w:rsidR="007B725D" w:rsidRPr="006721FB">
        <w:rPr>
          <w:rFonts w:ascii="Arial" w:hAnsi="Arial" w:cs="Arial"/>
          <w:sz w:val="20"/>
          <w:szCs w:val="20"/>
        </w:rPr>
        <w:t xml:space="preserve">(24 </w:t>
      </w:r>
      <w:proofErr w:type="spellStart"/>
      <w:r w:rsidR="007B725D" w:rsidRPr="006721FB">
        <w:rPr>
          <w:rFonts w:ascii="Arial" w:hAnsi="Arial" w:cs="Arial"/>
          <w:sz w:val="20"/>
          <w:szCs w:val="20"/>
        </w:rPr>
        <w:t>hs</w:t>
      </w:r>
      <w:proofErr w:type="spellEnd"/>
      <w:r w:rsidR="007B725D" w:rsidRPr="006721FB">
        <w:rPr>
          <w:rFonts w:ascii="Arial" w:hAnsi="Arial" w:cs="Arial"/>
          <w:sz w:val="20"/>
          <w:szCs w:val="20"/>
        </w:rPr>
        <w:t xml:space="preserve"> entre o sorteio e a prova)</w:t>
      </w:r>
    </w:p>
    <w:p w14:paraId="5EF6E980" w14:textId="77777777" w:rsidR="007B725D" w:rsidRPr="006721FB" w:rsidRDefault="007B725D" w:rsidP="00121D69">
      <w:pPr>
        <w:tabs>
          <w:tab w:val="left" w:pos="2977"/>
        </w:tabs>
        <w:spacing w:line="276" w:lineRule="auto"/>
        <w:ind w:left="2268" w:hanging="2268"/>
        <w:jc w:val="both"/>
        <w:rPr>
          <w:rFonts w:ascii="Arial" w:hAnsi="Arial" w:cs="Arial"/>
          <w:sz w:val="20"/>
          <w:szCs w:val="20"/>
        </w:rPr>
      </w:pPr>
    </w:p>
    <w:p w14:paraId="4168CD09" w14:textId="77777777" w:rsidR="007B725D" w:rsidRPr="006721FB" w:rsidRDefault="007B725D" w:rsidP="00121D69">
      <w:pPr>
        <w:tabs>
          <w:tab w:val="left" w:pos="2977"/>
        </w:tabs>
        <w:spacing w:line="276" w:lineRule="auto"/>
        <w:ind w:left="2835" w:hanging="2835"/>
        <w:jc w:val="both"/>
        <w:rPr>
          <w:rFonts w:ascii="Arial" w:hAnsi="Arial" w:cs="Arial"/>
          <w:b/>
          <w:bCs/>
          <w:sz w:val="20"/>
          <w:szCs w:val="20"/>
        </w:rPr>
      </w:pPr>
      <w:r w:rsidRPr="006721FB">
        <w:rPr>
          <w:rFonts w:ascii="Arial" w:hAnsi="Arial" w:cs="Arial"/>
          <w:b/>
          <w:bCs/>
          <w:sz w:val="20"/>
          <w:szCs w:val="20"/>
        </w:rPr>
        <w:t>02/12 (Quinta-feira)</w:t>
      </w:r>
    </w:p>
    <w:p w14:paraId="6C8E9D92" w14:textId="078FF053" w:rsidR="00C510BD" w:rsidRDefault="00800EE5" w:rsidP="00121D69">
      <w:pPr>
        <w:tabs>
          <w:tab w:val="left" w:pos="2977"/>
        </w:tabs>
        <w:spacing w:line="276" w:lineRule="auto"/>
        <w:ind w:left="2127" w:hanging="2127"/>
        <w:jc w:val="both"/>
        <w:rPr>
          <w:rFonts w:ascii="Arial" w:hAnsi="Arial" w:cs="Arial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>08h0</w:t>
      </w:r>
      <w:r w:rsidR="00C510BD" w:rsidRPr="006721FB">
        <w:rPr>
          <w:rFonts w:ascii="Arial" w:hAnsi="Arial" w:cs="Arial"/>
          <w:sz w:val="20"/>
          <w:szCs w:val="20"/>
        </w:rPr>
        <w:t xml:space="preserve">0 </w:t>
      </w:r>
      <w:r w:rsidR="007B725D" w:rsidRPr="006721FB">
        <w:rPr>
          <w:rFonts w:ascii="Arial" w:hAnsi="Arial" w:cs="Arial"/>
          <w:sz w:val="20"/>
          <w:szCs w:val="20"/>
        </w:rPr>
        <w:t xml:space="preserve"> – </w:t>
      </w:r>
      <w:r w:rsidR="007B725D" w:rsidRPr="006721FB">
        <w:rPr>
          <w:rFonts w:ascii="Arial" w:hAnsi="Arial" w:cs="Arial"/>
          <w:color w:val="FF0000"/>
          <w:sz w:val="20"/>
          <w:szCs w:val="20"/>
        </w:rPr>
        <w:t>VIRTUAL:</w:t>
      </w:r>
      <w:r w:rsidR="007B725D" w:rsidRPr="006721FB">
        <w:rPr>
          <w:rFonts w:ascii="Arial" w:hAnsi="Arial" w:cs="Arial"/>
          <w:sz w:val="20"/>
          <w:szCs w:val="20"/>
        </w:rPr>
        <w:t xml:space="preserve"> - Início das apresentações das Provas Didáticas </w:t>
      </w:r>
    </w:p>
    <w:p w14:paraId="6D0FC1FB" w14:textId="0BD30179" w:rsidR="000953FF" w:rsidRDefault="000953FF" w:rsidP="00121D69">
      <w:pPr>
        <w:tabs>
          <w:tab w:val="left" w:pos="297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prova didática terá 50 minutos de exposição do candidato, mais 10 minutos de arguição, de acordo com o edital do concurso. </w:t>
      </w:r>
    </w:p>
    <w:p w14:paraId="42024B4E" w14:textId="77777777" w:rsidR="000953FF" w:rsidRPr="006721FB" w:rsidRDefault="000953FF" w:rsidP="00121D69">
      <w:pPr>
        <w:tabs>
          <w:tab w:val="left" w:pos="297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721C12" w14:textId="3EC2205B" w:rsidR="006B120A" w:rsidRDefault="00F71C4C" w:rsidP="00F71C4C">
      <w:pPr>
        <w:tabs>
          <w:tab w:val="left" w:pos="297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71C4C">
        <w:rPr>
          <w:rFonts w:ascii="Arial" w:hAnsi="Arial" w:cs="Arial"/>
          <w:sz w:val="20"/>
          <w:szCs w:val="20"/>
        </w:rPr>
        <w:t>20h</w:t>
      </w:r>
      <w:proofErr w:type="gramStart"/>
      <w:r w:rsidRPr="00F71C4C">
        <w:rPr>
          <w:rFonts w:ascii="Arial" w:hAnsi="Arial" w:cs="Arial"/>
          <w:sz w:val="20"/>
          <w:szCs w:val="20"/>
        </w:rPr>
        <w:t>00  –</w:t>
      </w:r>
      <w:proofErr w:type="gramEnd"/>
      <w:r w:rsidRPr="00F71C4C">
        <w:rPr>
          <w:rFonts w:ascii="Arial" w:hAnsi="Arial" w:cs="Arial"/>
          <w:sz w:val="20"/>
          <w:szCs w:val="20"/>
        </w:rPr>
        <w:t> </w:t>
      </w:r>
      <w:r w:rsidRPr="00F71C4C">
        <w:rPr>
          <w:rFonts w:ascii="Arial" w:hAnsi="Arial" w:cs="Arial"/>
          <w:color w:val="FF0000"/>
          <w:sz w:val="20"/>
          <w:szCs w:val="20"/>
        </w:rPr>
        <w:t>VIRTUAL</w:t>
      </w:r>
      <w:r w:rsidRPr="00F71C4C">
        <w:rPr>
          <w:rFonts w:ascii="Arial" w:hAnsi="Arial" w:cs="Arial"/>
          <w:sz w:val="20"/>
          <w:szCs w:val="20"/>
        </w:rPr>
        <w:t>: - Avaliação pela banca examinadora da Prova de Títulos (a An</w:t>
      </w:r>
      <w:r>
        <w:rPr>
          <w:rFonts w:ascii="Arial" w:hAnsi="Arial" w:cs="Arial"/>
          <w:sz w:val="20"/>
          <w:szCs w:val="20"/>
        </w:rPr>
        <w:t>á</w:t>
      </w:r>
      <w:r w:rsidRPr="00F71C4C">
        <w:rPr>
          <w:rFonts w:ascii="Arial" w:hAnsi="Arial" w:cs="Arial"/>
          <w:sz w:val="20"/>
          <w:szCs w:val="20"/>
        </w:rPr>
        <w:t>lise do Portfólio</w:t>
      </w:r>
      <w:r>
        <w:rPr>
          <w:rFonts w:ascii="Arial" w:hAnsi="Arial" w:cs="Arial"/>
          <w:sz w:val="20"/>
          <w:szCs w:val="20"/>
        </w:rPr>
        <w:t xml:space="preserve"> </w:t>
      </w:r>
      <w:r w:rsidRPr="00F71C4C">
        <w:rPr>
          <w:rFonts w:ascii="Arial" w:hAnsi="Arial" w:cs="Arial"/>
          <w:sz w:val="20"/>
          <w:szCs w:val="20"/>
        </w:rPr>
        <w:t xml:space="preserve">consta do </w:t>
      </w:r>
      <w:proofErr w:type="spellStart"/>
      <w:r w:rsidRPr="00F71C4C">
        <w:rPr>
          <w:rFonts w:ascii="Arial" w:hAnsi="Arial" w:cs="Arial"/>
          <w:sz w:val="20"/>
          <w:szCs w:val="20"/>
        </w:rPr>
        <w:t>Barema</w:t>
      </w:r>
      <w:proofErr w:type="spellEnd"/>
      <w:r w:rsidRPr="00F71C4C">
        <w:rPr>
          <w:rFonts w:ascii="Arial" w:hAnsi="Arial" w:cs="Arial"/>
          <w:sz w:val="20"/>
          <w:szCs w:val="20"/>
        </w:rPr>
        <w:t xml:space="preserve"> da Prova de T</w:t>
      </w:r>
      <w:r>
        <w:rPr>
          <w:rFonts w:ascii="Arial" w:hAnsi="Arial" w:cs="Arial"/>
          <w:sz w:val="20"/>
          <w:szCs w:val="20"/>
        </w:rPr>
        <w:t>í</w:t>
      </w:r>
      <w:r w:rsidRPr="00F71C4C">
        <w:rPr>
          <w:rFonts w:ascii="Arial" w:hAnsi="Arial" w:cs="Arial"/>
          <w:sz w:val="20"/>
          <w:szCs w:val="20"/>
        </w:rPr>
        <w:t>tulos)</w:t>
      </w:r>
    </w:p>
    <w:p w14:paraId="732F6D6E" w14:textId="77777777" w:rsidR="00311422" w:rsidRPr="006721FB" w:rsidRDefault="00311422" w:rsidP="00121D69">
      <w:pPr>
        <w:tabs>
          <w:tab w:val="left" w:pos="2977"/>
        </w:tabs>
        <w:spacing w:line="276" w:lineRule="auto"/>
        <w:ind w:left="2127" w:hanging="2127"/>
        <w:jc w:val="both"/>
        <w:rPr>
          <w:rFonts w:ascii="Arial" w:hAnsi="Arial" w:cs="Arial"/>
          <w:sz w:val="20"/>
          <w:szCs w:val="20"/>
        </w:rPr>
      </w:pPr>
    </w:p>
    <w:p w14:paraId="53AADFF9" w14:textId="675EDFAC" w:rsidR="006B120A" w:rsidRPr="006721FB" w:rsidRDefault="007B725D" w:rsidP="00121D69">
      <w:pPr>
        <w:tabs>
          <w:tab w:val="left" w:pos="2977"/>
        </w:tabs>
        <w:spacing w:line="276" w:lineRule="auto"/>
        <w:ind w:left="2835" w:hanging="2835"/>
        <w:jc w:val="both"/>
        <w:rPr>
          <w:rFonts w:ascii="Arial" w:hAnsi="Arial" w:cs="Arial"/>
          <w:b/>
          <w:bCs/>
          <w:sz w:val="20"/>
          <w:szCs w:val="20"/>
        </w:rPr>
      </w:pPr>
      <w:r w:rsidRPr="006721FB">
        <w:rPr>
          <w:rFonts w:ascii="Arial" w:hAnsi="Arial" w:cs="Arial"/>
          <w:b/>
          <w:bCs/>
          <w:sz w:val="20"/>
          <w:szCs w:val="20"/>
        </w:rPr>
        <w:t>03/12 (Sexta-feira)</w:t>
      </w:r>
    </w:p>
    <w:p w14:paraId="3AAE2FE9" w14:textId="540B9AB8" w:rsidR="00315B1E" w:rsidRPr="00121D69" w:rsidRDefault="00F96E1B" w:rsidP="00121D69">
      <w:pPr>
        <w:tabs>
          <w:tab w:val="left" w:pos="2977"/>
        </w:tabs>
        <w:spacing w:line="276" w:lineRule="auto"/>
        <w:ind w:left="2835" w:hanging="2835"/>
        <w:jc w:val="both"/>
        <w:rPr>
          <w:rFonts w:ascii="Arial" w:hAnsi="Arial" w:cs="Arial"/>
          <w:sz w:val="20"/>
          <w:szCs w:val="20"/>
        </w:rPr>
      </w:pPr>
      <w:r w:rsidRPr="006721FB">
        <w:rPr>
          <w:rFonts w:ascii="Arial" w:hAnsi="Arial" w:cs="Arial"/>
          <w:sz w:val="20"/>
          <w:szCs w:val="20"/>
        </w:rPr>
        <w:t>10</w:t>
      </w:r>
      <w:r w:rsidR="006B120A" w:rsidRPr="006721FB">
        <w:rPr>
          <w:rFonts w:ascii="Arial" w:hAnsi="Arial" w:cs="Arial"/>
          <w:sz w:val="20"/>
          <w:szCs w:val="20"/>
        </w:rPr>
        <w:t xml:space="preserve">h00 </w:t>
      </w:r>
      <w:r w:rsidR="007B725D" w:rsidRPr="006721FB">
        <w:rPr>
          <w:rFonts w:ascii="Arial" w:hAnsi="Arial" w:cs="Arial"/>
          <w:sz w:val="20"/>
          <w:szCs w:val="20"/>
        </w:rPr>
        <w:t xml:space="preserve">– </w:t>
      </w:r>
      <w:r w:rsidR="007B725D" w:rsidRPr="006721FB">
        <w:rPr>
          <w:rFonts w:ascii="Arial" w:hAnsi="Arial" w:cs="Arial"/>
          <w:color w:val="FF0000"/>
          <w:sz w:val="20"/>
          <w:szCs w:val="20"/>
        </w:rPr>
        <w:t>VIRTUAL:</w:t>
      </w:r>
      <w:r w:rsidR="007B725D" w:rsidRPr="006721FB">
        <w:rPr>
          <w:rFonts w:ascii="Arial" w:hAnsi="Arial" w:cs="Arial"/>
          <w:sz w:val="20"/>
          <w:szCs w:val="20"/>
        </w:rPr>
        <w:t xml:space="preserve"> - S</w:t>
      </w:r>
      <w:r w:rsidR="00450E4E" w:rsidRPr="006721FB">
        <w:rPr>
          <w:rFonts w:ascii="Arial" w:hAnsi="Arial" w:cs="Arial"/>
          <w:sz w:val="20"/>
          <w:szCs w:val="20"/>
        </w:rPr>
        <w:t>essão Pública de divulgação do R</w:t>
      </w:r>
      <w:r w:rsidR="007B725D" w:rsidRPr="006721FB">
        <w:rPr>
          <w:rFonts w:ascii="Arial" w:hAnsi="Arial" w:cs="Arial"/>
          <w:sz w:val="20"/>
          <w:szCs w:val="20"/>
        </w:rPr>
        <w:t>esultado</w:t>
      </w:r>
      <w:r w:rsidR="00450E4E" w:rsidRPr="006721FB">
        <w:rPr>
          <w:rFonts w:ascii="Arial" w:hAnsi="Arial" w:cs="Arial"/>
          <w:sz w:val="20"/>
          <w:szCs w:val="20"/>
        </w:rPr>
        <w:t xml:space="preserve"> Final</w:t>
      </w:r>
    </w:p>
    <w:sectPr w:rsidR="00315B1E" w:rsidRPr="00121D69" w:rsidSect="00FC0B5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B5C"/>
    <w:rsid w:val="00065F89"/>
    <w:rsid w:val="000953FF"/>
    <w:rsid w:val="000C47E2"/>
    <w:rsid w:val="00103D00"/>
    <w:rsid w:val="00121D69"/>
    <w:rsid w:val="00180FB1"/>
    <w:rsid w:val="002E3FD9"/>
    <w:rsid w:val="00311422"/>
    <w:rsid w:val="00315B1E"/>
    <w:rsid w:val="003A7671"/>
    <w:rsid w:val="00450E4E"/>
    <w:rsid w:val="004A1B2A"/>
    <w:rsid w:val="006721FB"/>
    <w:rsid w:val="006B120A"/>
    <w:rsid w:val="00717192"/>
    <w:rsid w:val="00733527"/>
    <w:rsid w:val="007B725D"/>
    <w:rsid w:val="007C0F3D"/>
    <w:rsid w:val="00800EE5"/>
    <w:rsid w:val="00896936"/>
    <w:rsid w:val="008E1958"/>
    <w:rsid w:val="0099663E"/>
    <w:rsid w:val="00A6689D"/>
    <w:rsid w:val="00AD0C72"/>
    <w:rsid w:val="00BC5786"/>
    <w:rsid w:val="00BC5A6D"/>
    <w:rsid w:val="00C510BD"/>
    <w:rsid w:val="00D44EDB"/>
    <w:rsid w:val="00DA4B24"/>
    <w:rsid w:val="00E344C9"/>
    <w:rsid w:val="00E874F8"/>
    <w:rsid w:val="00EF3616"/>
    <w:rsid w:val="00EF634C"/>
    <w:rsid w:val="00F51075"/>
    <w:rsid w:val="00F71C4C"/>
    <w:rsid w:val="00F96E1B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FE300"/>
  <w14:defaultImageDpi w14:val="300"/>
  <w15:docId w15:val="{E23AAD58-59EB-40BC-819D-8F75B57F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0B5C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B5C"/>
    <w:rPr>
      <w:rFonts w:ascii="Lucida Grande" w:hAnsi="Lucida Grande" w:cs="Lucida Grande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223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Moreira</dc:creator>
  <cp:keywords/>
  <dc:description/>
  <cp:lastModifiedBy>Mariana</cp:lastModifiedBy>
  <cp:revision>30</cp:revision>
  <dcterms:created xsi:type="dcterms:W3CDTF">2021-11-25T20:54:00Z</dcterms:created>
  <dcterms:modified xsi:type="dcterms:W3CDTF">2021-11-29T20:32:00Z</dcterms:modified>
</cp:coreProperties>
</file>